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94" w:rsidRPr="000763A6" w:rsidRDefault="001D5694" w:rsidP="001D5694">
      <w:pPr>
        <w:spacing w:after="0" w:line="240" w:lineRule="auto"/>
        <w:ind w:right="180"/>
        <w:jc w:val="center"/>
        <w:rPr>
          <w:rFonts w:cs="Times New Roman"/>
          <w:b/>
          <w:sz w:val="44"/>
          <w:szCs w:val="44"/>
        </w:rPr>
      </w:pPr>
      <w:r w:rsidRPr="000763A6">
        <w:rPr>
          <w:rFonts w:cs="Times New Roman"/>
          <w:b/>
          <w:sz w:val="44"/>
          <w:szCs w:val="44"/>
        </w:rPr>
        <w:t>DUE BY: Friday, OCTOBER 21, 2016</w:t>
      </w:r>
    </w:p>
    <w:p w:rsidR="001D5694" w:rsidRPr="000763A6" w:rsidRDefault="001D5694" w:rsidP="001D5694">
      <w:pPr>
        <w:spacing w:after="0" w:line="240" w:lineRule="auto"/>
        <w:ind w:right="180"/>
        <w:jc w:val="center"/>
        <w:rPr>
          <w:rFonts w:cs="Times New Roman"/>
          <w:b/>
          <w:sz w:val="44"/>
          <w:szCs w:val="44"/>
        </w:rPr>
      </w:pPr>
      <w:r w:rsidRPr="000763A6">
        <w:rPr>
          <w:rFonts w:cs="Times New Roman"/>
          <w:sz w:val="44"/>
          <w:szCs w:val="44"/>
        </w:rPr>
        <w:t>Bring to Ms. Juaristi, Art Teacher</w:t>
      </w:r>
    </w:p>
    <w:p w:rsidR="001D5694" w:rsidRPr="000763A6" w:rsidRDefault="001D5694" w:rsidP="001D5694">
      <w:pPr>
        <w:spacing w:after="0" w:line="240" w:lineRule="auto"/>
        <w:ind w:right="180"/>
        <w:jc w:val="center"/>
        <w:rPr>
          <w:rFonts w:cs="Times New Roman"/>
          <w:b/>
          <w:sz w:val="24"/>
          <w:szCs w:val="24"/>
        </w:rPr>
      </w:pPr>
    </w:p>
    <w:p w:rsidR="00106E64" w:rsidRPr="000763A6" w:rsidRDefault="00106E64" w:rsidP="001D5694">
      <w:pPr>
        <w:spacing w:after="0" w:line="240" w:lineRule="auto"/>
        <w:ind w:left="180" w:right="180" w:firstLine="540"/>
        <w:rPr>
          <w:rFonts w:cs="Times New Roman"/>
          <w:sz w:val="24"/>
          <w:szCs w:val="24"/>
        </w:rPr>
      </w:pPr>
      <w:r w:rsidRPr="000763A6">
        <w:rPr>
          <w:rFonts w:cs="Times New Roman"/>
          <w:sz w:val="24"/>
          <w:szCs w:val="24"/>
        </w:rPr>
        <w:t xml:space="preserve">Your school has been invited to participate in the Florida Citrus Parade Drawing Contest!  The contest is open to all children ages 5 to 10. The winning artist will serve as an honorary Grand Marshal in the 2016 Florida Citrus Parade and their artwork will be featured on the cover of the parade’s program.  </w:t>
      </w:r>
    </w:p>
    <w:p w:rsidR="00106E64" w:rsidRPr="000763A6" w:rsidRDefault="00106E64" w:rsidP="00106E64">
      <w:pPr>
        <w:spacing w:after="0" w:line="240" w:lineRule="auto"/>
        <w:ind w:left="180" w:right="180"/>
        <w:rPr>
          <w:rFonts w:cs="Times New Roman"/>
          <w:sz w:val="24"/>
          <w:szCs w:val="24"/>
        </w:rPr>
      </w:pPr>
      <w:r w:rsidRPr="000763A6">
        <w:rPr>
          <w:rFonts w:cs="Times New Roman"/>
          <w:sz w:val="24"/>
          <w:szCs w:val="24"/>
        </w:rPr>
        <w:t xml:space="preserve">     This December, the Florida Citrus Parade is celebrating its 36th year as the kickoff event to the Orlando Bowl Week consisting of the Buffalo Wild Wings Citrus Bowl and Russell Athletic Bowl. The parade has grown from a small local event to an annu</w:t>
      </w:r>
      <w:bookmarkStart w:id="0" w:name="_GoBack"/>
      <w:bookmarkEnd w:id="0"/>
      <w:r w:rsidRPr="000763A6">
        <w:rPr>
          <w:rFonts w:cs="Times New Roman"/>
          <w:sz w:val="24"/>
          <w:szCs w:val="24"/>
        </w:rPr>
        <w:t>al extravaganza that draws crowds of up to 60,000 and television viewers in the millions via an internationally-syndicated broadcast. Distinguished by floats made from over 100,000 pieces of citrus, the parade is recognized as one of the nation’s largest sports-affiliated parades, making it a unique experience for families and the Central Florida community. For more information on this year’s Florida Citrus Parade, Florida Citrus Sports and ideas for your drawing please visit www.FloridaCitrusParade.com.</w:t>
      </w:r>
    </w:p>
    <w:p w:rsidR="00106E64" w:rsidRPr="000763A6" w:rsidRDefault="00106E64" w:rsidP="00106E64">
      <w:pPr>
        <w:spacing w:after="0" w:line="240" w:lineRule="auto"/>
        <w:ind w:left="180" w:right="180"/>
        <w:rPr>
          <w:rFonts w:cs="Times New Roman"/>
          <w:sz w:val="24"/>
          <w:szCs w:val="24"/>
        </w:rPr>
      </w:pPr>
    </w:p>
    <w:p w:rsidR="00106E64" w:rsidRPr="000763A6" w:rsidRDefault="00106E64" w:rsidP="001D5694">
      <w:pPr>
        <w:spacing w:after="0" w:line="240" w:lineRule="auto"/>
        <w:ind w:left="180" w:right="180"/>
        <w:jc w:val="center"/>
        <w:rPr>
          <w:rFonts w:cs="Times New Roman"/>
          <w:b/>
          <w:sz w:val="40"/>
          <w:szCs w:val="40"/>
          <w:u w:val="single"/>
        </w:rPr>
      </w:pPr>
      <w:r w:rsidRPr="000763A6">
        <w:rPr>
          <w:rFonts w:cs="Times New Roman"/>
          <w:b/>
          <w:sz w:val="40"/>
          <w:szCs w:val="40"/>
          <w:u w:val="single"/>
        </w:rPr>
        <w:t>Drawing Contest Guidelines:</w:t>
      </w:r>
    </w:p>
    <w:p w:rsidR="00106E64" w:rsidRPr="000763A6" w:rsidRDefault="00106E64" w:rsidP="00106E64">
      <w:pPr>
        <w:pStyle w:val="ListParagraph"/>
        <w:numPr>
          <w:ilvl w:val="0"/>
          <w:numId w:val="1"/>
        </w:numPr>
        <w:spacing w:after="0" w:line="240" w:lineRule="auto"/>
        <w:ind w:right="180"/>
        <w:rPr>
          <w:rFonts w:cs="Times New Roman"/>
          <w:b/>
          <w:sz w:val="36"/>
          <w:szCs w:val="36"/>
        </w:rPr>
      </w:pPr>
      <w:r w:rsidRPr="000763A6">
        <w:rPr>
          <w:rFonts w:cs="Times New Roman"/>
          <w:b/>
          <w:sz w:val="36"/>
          <w:szCs w:val="36"/>
        </w:rPr>
        <w:t xml:space="preserve">Draw a picture using crayons, markers or colored pencils </w:t>
      </w:r>
      <w:r w:rsidRPr="000763A6">
        <w:rPr>
          <w:rFonts w:cs="Times New Roman"/>
          <w:b/>
          <w:sz w:val="36"/>
          <w:szCs w:val="36"/>
          <w:u w:val="single"/>
        </w:rPr>
        <w:t>of the Florida Citrus Parade that incorporates citrus and college football.</w:t>
      </w:r>
    </w:p>
    <w:p w:rsidR="00106E64" w:rsidRPr="000763A6" w:rsidRDefault="00106E64" w:rsidP="00106E64">
      <w:pPr>
        <w:pStyle w:val="ListParagraph"/>
        <w:numPr>
          <w:ilvl w:val="0"/>
          <w:numId w:val="1"/>
        </w:numPr>
        <w:spacing w:after="0" w:line="240" w:lineRule="auto"/>
        <w:ind w:right="180"/>
        <w:rPr>
          <w:rFonts w:cs="Times New Roman"/>
          <w:sz w:val="24"/>
          <w:szCs w:val="24"/>
        </w:rPr>
      </w:pPr>
      <w:r w:rsidRPr="000763A6">
        <w:rPr>
          <w:rFonts w:cs="Times New Roman"/>
          <w:sz w:val="24"/>
          <w:szCs w:val="24"/>
        </w:rPr>
        <w:t>The contest is open to all children ages 5 to 10 living in Orange and Seminole counties.</w:t>
      </w:r>
    </w:p>
    <w:p w:rsidR="00106E64" w:rsidRPr="000763A6" w:rsidRDefault="00106E64" w:rsidP="00106E64">
      <w:pPr>
        <w:pStyle w:val="ListParagraph"/>
        <w:numPr>
          <w:ilvl w:val="0"/>
          <w:numId w:val="1"/>
        </w:numPr>
        <w:spacing w:after="0" w:line="240" w:lineRule="auto"/>
        <w:ind w:right="180"/>
        <w:rPr>
          <w:rFonts w:cs="Times New Roman"/>
          <w:sz w:val="24"/>
          <w:szCs w:val="24"/>
        </w:rPr>
      </w:pPr>
      <w:r w:rsidRPr="000763A6">
        <w:rPr>
          <w:rFonts w:cs="Times New Roman"/>
          <w:sz w:val="24"/>
          <w:szCs w:val="24"/>
        </w:rPr>
        <w:t>Entries must include the entrants name, age, address, parent or guardian’s phone number, school, teacher’s name, parent or guardian’s name, and parent or guardian’s signature.</w:t>
      </w:r>
    </w:p>
    <w:p w:rsidR="00106E64" w:rsidRPr="000763A6" w:rsidRDefault="00106E64" w:rsidP="00106E64">
      <w:pPr>
        <w:pStyle w:val="ListParagraph"/>
        <w:numPr>
          <w:ilvl w:val="0"/>
          <w:numId w:val="1"/>
        </w:numPr>
        <w:spacing w:after="0" w:line="240" w:lineRule="auto"/>
        <w:ind w:right="180"/>
        <w:rPr>
          <w:rFonts w:cs="Times New Roman"/>
          <w:sz w:val="24"/>
          <w:szCs w:val="24"/>
        </w:rPr>
      </w:pPr>
      <w:r w:rsidRPr="000763A6">
        <w:rPr>
          <w:rFonts w:cs="Times New Roman"/>
          <w:sz w:val="24"/>
          <w:szCs w:val="24"/>
        </w:rPr>
        <w:t>Only entries received by the deadline will be considered.  Submissions will not be returned.</w:t>
      </w:r>
    </w:p>
    <w:p w:rsidR="00106E64" w:rsidRPr="000763A6" w:rsidRDefault="00106E64" w:rsidP="00106E64">
      <w:pPr>
        <w:spacing w:after="0" w:line="240" w:lineRule="auto"/>
        <w:ind w:right="180"/>
        <w:rPr>
          <w:rFonts w:cs="Times New Roman"/>
          <w:sz w:val="24"/>
          <w:szCs w:val="24"/>
        </w:rPr>
      </w:pPr>
    </w:p>
    <w:p w:rsidR="00106E64" w:rsidRPr="000763A6" w:rsidRDefault="00106E64" w:rsidP="00106E64">
      <w:pPr>
        <w:spacing w:after="0" w:line="240" w:lineRule="auto"/>
        <w:ind w:right="180"/>
        <w:rPr>
          <w:rFonts w:cs="Times New Roman"/>
          <w:sz w:val="24"/>
          <w:szCs w:val="24"/>
        </w:rPr>
      </w:pPr>
    </w:p>
    <w:p w:rsidR="00106E64" w:rsidRPr="000763A6" w:rsidRDefault="00106E64" w:rsidP="001D5694">
      <w:pPr>
        <w:spacing w:after="0" w:line="240" w:lineRule="auto"/>
        <w:ind w:left="180" w:right="180"/>
        <w:jc w:val="center"/>
        <w:rPr>
          <w:rFonts w:cs="Times New Roman"/>
          <w:b/>
          <w:sz w:val="40"/>
          <w:szCs w:val="40"/>
          <w:u w:val="single"/>
        </w:rPr>
      </w:pPr>
      <w:r w:rsidRPr="000763A6">
        <w:rPr>
          <w:rFonts w:cs="Times New Roman"/>
          <w:b/>
          <w:sz w:val="40"/>
          <w:szCs w:val="40"/>
          <w:u w:val="single"/>
        </w:rPr>
        <w:t>Prizes:</w:t>
      </w:r>
    </w:p>
    <w:p w:rsidR="00106E64" w:rsidRPr="000763A6" w:rsidRDefault="00106E64" w:rsidP="00106E64">
      <w:pPr>
        <w:pStyle w:val="ListParagraph"/>
        <w:numPr>
          <w:ilvl w:val="0"/>
          <w:numId w:val="2"/>
        </w:numPr>
        <w:spacing w:after="0" w:line="240" w:lineRule="auto"/>
        <w:ind w:right="180"/>
        <w:rPr>
          <w:rFonts w:cs="Times New Roman"/>
          <w:sz w:val="24"/>
          <w:szCs w:val="24"/>
        </w:rPr>
      </w:pPr>
      <w:r w:rsidRPr="000763A6">
        <w:rPr>
          <w:rFonts w:cs="Times New Roman"/>
          <w:sz w:val="24"/>
          <w:szCs w:val="24"/>
        </w:rPr>
        <w:t>The top 25 will be chosen, and invited to a Milk and Cookies Celebration at the Varsity Club at Florida Citrus Sports. The top three will be chosen during the celebration, and the winner will be named.</w:t>
      </w:r>
    </w:p>
    <w:p w:rsidR="00106E64" w:rsidRPr="000763A6" w:rsidRDefault="00106E64" w:rsidP="00106E64">
      <w:pPr>
        <w:pStyle w:val="ListParagraph"/>
        <w:numPr>
          <w:ilvl w:val="0"/>
          <w:numId w:val="2"/>
        </w:numPr>
        <w:spacing w:after="0" w:line="240" w:lineRule="auto"/>
        <w:ind w:right="180"/>
        <w:rPr>
          <w:rFonts w:cs="Times New Roman"/>
          <w:sz w:val="24"/>
          <w:szCs w:val="24"/>
        </w:rPr>
      </w:pPr>
      <w:r w:rsidRPr="000763A6">
        <w:rPr>
          <w:rFonts w:cs="Times New Roman"/>
          <w:sz w:val="24"/>
          <w:szCs w:val="24"/>
        </w:rPr>
        <w:t>The winner will also be announced at their school the following day.</w:t>
      </w:r>
    </w:p>
    <w:p w:rsidR="00106E64" w:rsidRPr="000763A6" w:rsidRDefault="00106E64" w:rsidP="00106E64">
      <w:pPr>
        <w:pStyle w:val="ListParagraph"/>
        <w:numPr>
          <w:ilvl w:val="0"/>
          <w:numId w:val="2"/>
        </w:numPr>
        <w:spacing w:after="0" w:line="240" w:lineRule="auto"/>
        <w:ind w:right="180"/>
        <w:rPr>
          <w:rFonts w:cs="Times New Roman"/>
          <w:sz w:val="24"/>
          <w:szCs w:val="24"/>
        </w:rPr>
      </w:pPr>
      <w:r w:rsidRPr="000763A6">
        <w:rPr>
          <w:rFonts w:cs="Times New Roman"/>
          <w:sz w:val="24"/>
          <w:szCs w:val="24"/>
        </w:rPr>
        <w:t>The winner will ride in the Florida Citrus Parade as an honorary Grand Marshal on Thursday, December 29, 2016.</w:t>
      </w:r>
    </w:p>
    <w:p w:rsidR="00106E64" w:rsidRPr="000763A6" w:rsidRDefault="00106E64" w:rsidP="001D5694">
      <w:pPr>
        <w:pStyle w:val="ListParagraph"/>
        <w:numPr>
          <w:ilvl w:val="0"/>
          <w:numId w:val="2"/>
        </w:numPr>
        <w:spacing w:after="0" w:line="240" w:lineRule="auto"/>
        <w:ind w:right="180"/>
        <w:rPr>
          <w:rFonts w:cs="Times New Roman"/>
          <w:sz w:val="24"/>
          <w:szCs w:val="24"/>
        </w:rPr>
      </w:pPr>
      <w:r w:rsidRPr="000763A6">
        <w:rPr>
          <w:rFonts w:cs="Times New Roman"/>
          <w:sz w:val="24"/>
          <w:szCs w:val="24"/>
        </w:rPr>
        <w:t>The winning picture will be used on the cover of the Florida Citrus Parade’s program.</w:t>
      </w:r>
    </w:p>
    <w:sectPr w:rsidR="00106E64" w:rsidRPr="000763A6" w:rsidSect="00106E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55" w:rsidRDefault="00DB5655" w:rsidP="001D5694">
      <w:pPr>
        <w:spacing w:after="0" w:line="240" w:lineRule="auto"/>
      </w:pPr>
      <w:r>
        <w:separator/>
      </w:r>
    </w:p>
  </w:endnote>
  <w:endnote w:type="continuationSeparator" w:id="0">
    <w:p w:rsidR="00DB5655" w:rsidRDefault="00DB5655" w:rsidP="001D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55" w:rsidRDefault="00DB5655" w:rsidP="001D5694">
      <w:pPr>
        <w:spacing w:after="0" w:line="240" w:lineRule="auto"/>
      </w:pPr>
      <w:r>
        <w:separator/>
      </w:r>
    </w:p>
  </w:footnote>
  <w:footnote w:type="continuationSeparator" w:id="0">
    <w:p w:rsidR="00DB5655" w:rsidRDefault="00DB5655" w:rsidP="001D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94" w:rsidRPr="000763A6" w:rsidRDefault="001D5694" w:rsidP="001D5694">
    <w:pPr>
      <w:spacing w:after="0" w:line="240" w:lineRule="auto"/>
      <w:ind w:left="180" w:right="180"/>
      <w:jc w:val="center"/>
      <w:rPr>
        <w:rFonts w:cs="Arial"/>
        <w:sz w:val="40"/>
        <w:szCs w:val="40"/>
      </w:rPr>
    </w:pPr>
    <w:r w:rsidRPr="000763A6">
      <w:rPr>
        <w:rFonts w:cs="Arial"/>
        <w:sz w:val="40"/>
        <w:szCs w:val="40"/>
      </w:rPr>
      <w:t>Florida Citrus Parade</w:t>
    </w:r>
  </w:p>
  <w:p w:rsidR="001D5694" w:rsidRPr="000763A6" w:rsidRDefault="001D5694" w:rsidP="001D5694">
    <w:pPr>
      <w:spacing w:after="0" w:line="240" w:lineRule="auto"/>
      <w:ind w:left="180" w:right="180"/>
      <w:jc w:val="center"/>
      <w:rPr>
        <w:rFonts w:cs="Arial"/>
        <w:sz w:val="72"/>
        <w:szCs w:val="72"/>
        <w:u w:val="single"/>
      </w:rPr>
    </w:pPr>
    <w:r w:rsidRPr="000763A6">
      <w:rPr>
        <w:rFonts w:cs="Arial"/>
        <w:sz w:val="72"/>
        <w:szCs w:val="72"/>
        <w:u w:val="single"/>
      </w:rPr>
      <w:t>DRAWING CONTEST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B079E"/>
    <w:multiLevelType w:val="hybridMultilevel"/>
    <w:tmpl w:val="BE461A10"/>
    <w:lvl w:ilvl="0" w:tplc="BE1CCADA">
      <w:numFmt w:val="bullet"/>
      <w:lvlText w:val="•"/>
      <w:lvlJc w:val="left"/>
      <w:pPr>
        <w:ind w:left="720" w:hanging="540"/>
      </w:pPr>
      <w:rPr>
        <w:rFonts w:ascii="Arial" w:eastAsiaTheme="minorEastAsia"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5A0443E"/>
    <w:multiLevelType w:val="hybridMultilevel"/>
    <w:tmpl w:val="76703B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FDC7A26"/>
    <w:multiLevelType w:val="hybridMultilevel"/>
    <w:tmpl w:val="9D2C3A8C"/>
    <w:lvl w:ilvl="0" w:tplc="BE1CCADA">
      <w:numFmt w:val="bullet"/>
      <w:lvlText w:val="•"/>
      <w:lvlJc w:val="left"/>
      <w:pPr>
        <w:ind w:left="720" w:hanging="540"/>
      </w:pPr>
      <w:rPr>
        <w:rFonts w:ascii="Arial" w:eastAsiaTheme="minorEastAsia"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64"/>
    <w:rsid w:val="000763A6"/>
    <w:rsid w:val="00106E64"/>
    <w:rsid w:val="001D5694"/>
    <w:rsid w:val="00D713ED"/>
    <w:rsid w:val="00DB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EA42"/>
  <w15:chartTrackingRefBased/>
  <w15:docId w15:val="{DADE0105-A2D7-4FDA-8906-75BF823E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6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64"/>
    <w:pPr>
      <w:ind w:left="720"/>
      <w:contextualSpacing/>
    </w:pPr>
  </w:style>
  <w:style w:type="paragraph" w:styleId="Header">
    <w:name w:val="header"/>
    <w:basedOn w:val="Normal"/>
    <w:link w:val="HeaderChar"/>
    <w:uiPriority w:val="99"/>
    <w:unhideWhenUsed/>
    <w:rsid w:val="001D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694"/>
    <w:rPr>
      <w:rFonts w:eastAsiaTheme="minorEastAsia"/>
    </w:rPr>
  </w:style>
  <w:style w:type="paragraph" w:styleId="Footer">
    <w:name w:val="footer"/>
    <w:basedOn w:val="Normal"/>
    <w:link w:val="FooterChar"/>
    <w:uiPriority w:val="99"/>
    <w:unhideWhenUsed/>
    <w:rsid w:val="001D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694"/>
    <w:rPr>
      <w:rFonts w:eastAsiaTheme="minorEastAsia"/>
    </w:rPr>
  </w:style>
  <w:style w:type="paragraph" w:styleId="BalloonText">
    <w:name w:val="Balloon Text"/>
    <w:basedOn w:val="Normal"/>
    <w:link w:val="BalloonTextChar"/>
    <w:uiPriority w:val="99"/>
    <w:semiHidden/>
    <w:unhideWhenUsed/>
    <w:rsid w:val="00076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3A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Juaristi, Jacquelyn J.</dc:creator>
  <cp:keywords/>
  <dc:description/>
  <cp:lastModifiedBy>Juaristi, Jacquelyn J.</cp:lastModifiedBy>
  <cp:revision>3</cp:revision>
  <cp:lastPrinted>2016-08-30T15:46:00Z</cp:lastPrinted>
  <dcterms:created xsi:type="dcterms:W3CDTF">2016-08-30T14:32:00Z</dcterms:created>
  <dcterms:modified xsi:type="dcterms:W3CDTF">2016-08-30T15:47:00Z</dcterms:modified>
</cp:coreProperties>
</file>